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-Siatka"/>
        <w:tblW w:w="0" w:type="auto"/>
        <w:tblLook w:val="04A0"/>
      </w:tblPr>
      <w:tblGrid>
        <w:gridCol w:w="3066"/>
        <w:gridCol w:w="3157"/>
        <w:gridCol w:w="3065"/>
      </w:tblGrid>
      <w:tr w:rsidR="0062705D" w:rsidTr="00B27DF6">
        <w:tc>
          <w:tcPr>
            <w:tcW w:w="3070" w:type="dxa"/>
          </w:tcPr>
          <w:p w:rsidR="0062705D" w:rsidRDefault="0062705D" w:rsidP="00B27DF6">
            <w:pPr>
              <w:ind w:firstLine="0"/>
            </w:pPr>
            <w:r>
              <w:rPr>
                <w:noProof/>
                <w:lang w:eastAsia="pl-PL"/>
              </w:rPr>
              <w:drawing>
                <wp:inline distT="0" distB="0" distL="0" distR="0">
                  <wp:extent cx="1285875" cy="1333500"/>
                  <wp:effectExtent l="19050" t="0" r="9525" b="0"/>
                  <wp:docPr id="12" name="Obraz 1" descr="Herb Nowego Sącza – Wikipedia, wolna encyklope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erb Nowego Sącza – Wikipedia, wolna encyklope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333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1" w:type="dxa"/>
          </w:tcPr>
          <w:p w:rsidR="0062705D" w:rsidRPr="00A2408D" w:rsidRDefault="0062705D" w:rsidP="00B27DF6">
            <w:pPr>
              <w:ind w:firstLine="0"/>
              <w:rPr>
                <w:rFonts w:ascii="Times New Roman" w:hAnsi="Times New Roman" w:cs="Times New Roman"/>
                <w:b/>
                <w:color w:val="C00000"/>
                <w:sz w:val="36"/>
                <w:szCs w:val="36"/>
              </w:rPr>
            </w:pPr>
            <w:r w:rsidRPr="00C24571">
              <w:rPr>
                <w:rFonts w:ascii="Times New Roman" w:hAnsi="Times New Roman" w:cs="Times New Roman"/>
                <w:b/>
                <w:color w:val="17365D" w:themeColor="text2" w:themeShade="BF"/>
                <w:sz w:val="36"/>
                <w:szCs w:val="36"/>
              </w:rPr>
              <w:t>N</w:t>
            </w:r>
            <w:r w:rsidRPr="00A2408D">
              <w:rPr>
                <w:rFonts w:ascii="Times New Roman" w:hAnsi="Times New Roman" w:cs="Times New Roman"/>
                <w:b/>
                <w:color w:val="C00000"/>
                <w:sz w:val="36"/>
                <w:szCs w:val="36"/>
              </w:rPr>
              <w:t>OWOSĄDECKA</w:t>
            </w:r>
          </w:p>
          <w:p w:rsidR="0062705D" w:rsidRPr="00A2408D" w:rsidRDefault="0062705D" w:rsidP="00B27DF6">
            <w:pPr>
              <w:ind w:firstLine="0"/>
              <w:rPr>
                <w:rFonts w:ascii="Times New Roman" w:hAnsi="Times New Roman" w:cs="Times New Roman"/>
                <w:b/>
                <w:color w:val="C00000"/>
                <w:sz w:val="36"/>
                <w:szCs w:val="36"/>
              </w:rPr>
            </w:pPr>
            <w:r w:rsidRPr="00C24571">
              <w:rPr>
                <w:rFonts w:ascii="Times New Roman" w:hAnsi="Times New Roman" w:cs="Times New Roman"/>
                <w:b/>
                <w:color w:val="17365D" w:themeColor="text2" w:themeShade="BF"/>
                <w:sz w:val="36"/>
                <w:szCs w:val="36"/>
              </w:rPr>
              <w:t>O</w:t>
            </w:r>
            <w:r w:rsidRPr="00A2408D">
              <w:rPr>
                <w:rFonts w:ascii="Times New Roman" w:hAnsi="Times New Roman" w:cs="Times New Roman"/>
                <w:b/>
                <w:color w:val="C00000"/>
                <w:sz w:val="36"/>
                <w:szCs w:val="36"/>
              </w:rPr>
              <w:t>KRĘGOWA</w:t>
            </w:r>
          </w:p>
          <w:p w:rsidR="0062705D" w:rsidRPr="00A2408D" w:rsidRDefault="0062705D" w:rsidP="00B27DF6">
            <w:pPr>
              <w:ind w:firstLine="0"/>
              <w:rPr>
                <w:rFonts w:ascii="Times New Roman" w:hAnsi="Times New Roman" w:cs="Times New Roman"/>
                <w:b/>
                <w:color w:val="C00000"/>
                <w:sz w:val="36"/>
                <w:szCs w:val="36"/>
              </w:rPr>
            </w:pPr>
            <w:r w:rsidRPr="00C24571">
              <w:rPr>
                <w:rFonts w:ascii="Times New Roman" w:hAnsi="Times New Roman" w:cs="Times New Roman"/>
                <w:b/>
                <w:color w:val="17365D" w:themeColor="text2" w:themeShade="BF"/>
                <w:sz w:val="36"/>
                <w:szCs w:val="36"/>
              </w:rPr>
              <w:t>L</w:t>
            </w:r>
            <w:r w:rsidRPr="00A2408D">
              <w:rPr>
                <w:rFonts w:ascii="Times New Roman" w:hAnsi="Times New Roman" w:cs="Times New Roman"/>
                <w:b/>
                <w:color w:val="C00000"/>
                <w:sz w:val="36"/>
                <w:szCs w:val="36"/>
              </w:rPr>
              <w:t>IGA</w:t>
            </w:r>
          </w:p>
          <w:p w:rsidR="0062705D" w:rsidRDefault="0062705D" w:rsidP="00B27DF6">
            <w:pPr>
              <w:ind w:firstLine="0"/>
            </w:pPr>
            <w:r w:rsidRPr="00C24571">
              <w:rPr>
                <w:rFonts w:ascii="Times New Roman" w:hAnsi="Times New Roman" w:cs="Times New Roman"/>
                <w:b/>
                <w:color w:val="17365D" w:themeColor="text2" w:themeShade="BF"/>
                <w:sz w:val="36"/>
                <w:szCs w:val="36"/>
              </w:rPr>
              <w:t>B</w:t>
            </w:r>
            <w:r w:rsidRPr="00A2408D">
              <w:rPr>
                <w:rFonts w:ascii="Times New Roman" w:hAnsi="Times New Roman" w:cs="Times New Roman"/>
                <w:b/>
                <w:color w:val="C00000"/>
                <w:sz w:val="36"/>
                <w:szCs w:val="36"/>
              </w:rPr>
              <w:t>RYDŻOWA</w:t>
            </w:r>
          </w:p>
        </w:tc>
        <w:tc>
          <w:tcPr>
            <w:tcW w:w="3071" w:type="dxa"/>
          </w:tcPr>
          <w:p w:rsidR="0062705D" w:rsidRDefault="0062705D" w:rsidP="00B27DF6">
            <w:pPr>
              <w:ind w:firstLine="0"/>
            </w:pPr>
          </w:p>
          <w:p w:rsidR="0062705D" w:rsidRPr="008D256E" w:rsidRDefault="0062705D" w:rsidP="00B27DF6">
            <w:pPr>
              <w:ind w:firstLine="0"/>
              <w:rPr>
                <w:b/>
                <w:color w:val="548DD4" w:themeColor="text2" w:themeTint="99"/>
                <w:sz w:val="28"/>
                <w:szCs w:val="28"/>
              </w:rPr>
            </w:pPr>
            <w:r w:rsidRPr="00316E3F">
              <w:rPr>
                <w:noProof/>
                <w:lang w:eastAsia="pl-PL"/>
              </w:rPr>
              <w:drawing>
                <wp:inline distT="0" distB="0" distL="0" distR="0">
                  <wp:extent cx="238125" cy="219075"/>
                  <wp:effectExtent l="19050" t="0" r="9525" b="0"/>
                  <wp:docPr id="13" name="Obraz 14" descr="Club, Symbol, Card, Shape, Game, Playing, Shapes, Play - Trefl Vector, HD  Png Download - kind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lub, Symbol, Card, Shape, Game, Playing, Shapes, Play - Trefl Vector, HD  Png Download - kind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color w:val="548DD4" w:themeColor="text2" w:themeTint="99"/>
                <w:sz w:val="28"/>
                <w:szCs w:val="28"/>
              </w:rPr>
              <w:t>System każdy z każdym(mecz, rewanż, )</w:t>
            </w:r>
          </w:p>
          <w:p w:rsidR="0062705D" w:rsidRPr="008D256E" w:rsidRDefault="0062705D" w:rsidP="00B27DF6">
            <w:pPr>
              <w:ind w:firstLine="0"/>
              <w:rPr>
                <w:b/>
                <w:color w:val="548DD4" w:themeColor="text2" w:themeTint="99"/>
                <w:sz w:val="28"/>
                <w:szCs w:val="28"/>
              </w:rPr>
            </w:pPr>
            <w:r w:rsidRPr="008D256E">
              <w:rPr>
                <w:b/>
                <w:noProof/>
                <w:color w:val="548DD4" w:themeColor="text2" w:themeTint="99"/>
                <w:sz w:val="28"/>
                <w:szCs w:val="28"/>
                <w:lang w:eastAsia="pl-PL"/>
              </w:rPr>
              <w:drawing>
                <wp:inline distT="0" distB="0" distL="0" distR="0">
                  <wp:extent cx="257175" cy="285750"/>
                  <wp:effectExtent l="0" t="0" r="0" b="0"/>
                  <wp:docPr id="15" name="Obraz 6" descr="https://upload.wikimedia.org/wikipedia/commons/thumb/d/db/SuitDiamonds.svg/220px-SuitDiamonds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upload.wikimedia.org/wikipedia/commons/thumb/d/db/SuitDiamonds.svg/220px-SuitDiamonds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85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D256E">
              <w:rPr>
                <w:b/>
                <w:color w:val="548DD4" w:themeColor="text2" w:themeTint="99"/>
                <w:sz w:val="28"/>
                <w:szCs w:val="28"/>
              </w:rPr>
              <w:t>150 PKL za I miejsce</w:t>
            </w:r>
          </w:p>
          <w:p w:rsidR="0062705D" w:rsidRPr="008D256E" w:rsidRDefault="0062705D" w:rsidP="00B27DF6">
            <w:pPr>
              <w:ind w:firstLine="0"/>
              <w:rPr>
                <w:b/>
                <w:color w:val="548DD4" w:themeColor="text2" w:themeTint="99"/>
                <w:sz w:val="28"/>
                <w:szCs w:val="28"/>
              </w:rPr>
            </w:pPr>
            <w:r w:rsidRPr="008D256E">
              <w:rPr>
                <w:b/>
                <w:noProof/>
                <w:color w:val="548DD4" w:themeColor="text2" w:themeTint="99"/>
                <w:sz w:val="28"/>
                <w:szCs w:val="28"/>
                <w:lang w:eastAsia="pl-PL"/>
              </w:rPr>
              <w:drawing>
                <wp:inline distT="0" distB="0" distL="0" distR="0">
                  <wp:extent cx="190500" cy="266700"/>
                  <wp:effectExtent l="19050" t="0" r="0" b="0"/>
                  <wp:docPr id="16" name="Obraz 1" descr="♥” co to znaczy: kier Emoji | EmojiA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♥” co to znaczy: kier Emoji | EmojiA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266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D256E">
              <w:rPr>
                <w:b/>
                <w:color w:val="548DD4" w:themeColor="text2" w:themeTint="99"/>
                <w:sz w:val="28"/>
                <w:szCs w:val="28"/>
              </w:rPr>
              <w:t xml:space="preserve"> Niskie wpisowe</w:t>
            </w:r>
          </w:p>
          <w:p w:rsidR="0062705D" w:rsidRPr="00316E3F" w:rsidRDefault="0062705D" w:rsidP="00B27DF6">
            <w:pPr>
              <w:pStyle w:val="Nagwek3"/>
              <w:ind w:firstLine="0"/>
            </w:pPr>
          </w:p>
        </w:tc>
      </w:tr>
      <w:tr w:rsidR="0062705D" w:rsidTr="00B27DF6">
        <w:tc>
          <w:tcPr>
            <w:tcW w:w="3070" w:type="dxa"/>
            <w:shd w:val="clear" w:color="auto" w:fill="17365D" w:themeFill="text2" w:themeFillShade="BF"/>
          </w:tcPr>
          <w:p w:rsidR="0062705D" w:rsidRDefault="0062705D" w:rsidP="00B27DF6">
            <w:pPr>
              <w:ind w:firstLine="0"/>
            </w:pPr>
            <w:r>
              <w:t xml:space="preserve">Wyniki </w:t>
            </w:r>
            <w:r w:rsidRPr="00C24571">
              <w:t>/mzbs.pl/wyniki/alf-nowy-sacz</w:t>
            </w:r>
          </w:p>
        </w:tc>
        <w:tc>
          <w:tcPr>
            <w:tcW w:w="3071" w:type="dxa"/>
          </w:tcPr>
          <w:p w:rsidR="0062705D" w:rsidRPr="008D256E" w:rsidRDefault="002B4F3F" w:rsidP="00B27DF6">
            <w:pPr>
              <w:ind w:firstLine="0"/>
              <w:jc w:val="center"/>
              <w:rPr>
                <w:b/>
                <w:color w:val="548DD4" w:themeColor="text2" w:themeTint="99"/>
                <w:sz w:val="32"/>
                <w:szCs w:val="32"/>
              </w:rPr>
            </w:pPr>
            <w:r>
              <w:rPr>
                <w:b/>
                <w:color w:val="548DD4" w:themeColor="text2" w:themeTint="99"/>
                <w:sz w:val="32"/>
                <w:szCs w:val="32"/>
              </w:rPr>
              <w:t>SEZON 2026</w:t>
            </w:r>
            <w:r w:rsidR="0062705D" w:rsidRPr="008D256E">
              <w:rPr>
                <w:b/>
                <w:color w:val="548DD4" w:themeColor="text2" w:themeTint="99"/>
                <w:sz w:val="32"/>
                <w:szCs w:val="32"/>
              </w:rPr>
              <w:t>/202</w:t>
            </w:r>
            <w:r>
              <w:rPr>
                <w:b/>
                <w:color w:val="548DD4" w:themeColor="text2" w:themeTint="99"/>
                <w:sz w:val="32"/>
                <w:szCs w:val="32"/>
              </w:rPr>
              <w:t>7</w:t>
            </w:r>
          </w:p>
        </w:tc>
        <w:tc>
          <w:tcPr>
            <w:tcW w:w="3071" w:type="dxa"/>
          </w:tcPr>
          <w:p w:rsidR="0062705D" w:rsidRPr="008D256E" w:rsidRDefault="0062705D" w:rsidP="00B27DF6">
            <w:pPr>
              <w:ind w:firstLine="0"/>
              <w:rPr>
                <w:sz w:val="32"/>
                <w:szCs w:val="32"/>
              </w:rPr>
            </w:pPr>
            <w:r w:rsidRPr="008D256E">
              <w:rPr>
                <w:b/>
                <w:color w:val="548DD4" w:themeColor="text2" w:themeTint="99"/>
                <w:sz w:val="32"/>
                <w:szCs w:val="32"/>
              </w:rPr>
              <w:t>Gramy w Tęgoborzy</w:t>
            </w:r>
          </w:p>
        </w:tc>
      </w:tr>
    </w:tbl>
    <w:p w:rsidR="0062705D" w:rsidRDefault="0062705D" w:rsidP="0062705D">
      <w:pPr>
        <w:rPr>
          <w:vertAlign w:val="subscript"/>
        </w:rPr>
      </w:pPr>
    </w:p>
    <w:p w:rsidR="0062705D" w:rsidRDefault="0062705D" w:rsidP="0062705D">
      <w:pPr>
        <w:jc w:val="center"/>
        <w:rPr>
          <w:vertAlign w:val="subscript"/>
        </w:rPr>
      </w:pPr>
    </w:p>
    <w:p w:rsidR="0062705D" w:rsidRDefault="0062705D" w:rsidP="0062705D">
      <w:pPr>
        <w:jc w:val="center"/>
        <w:rPr>
          <w:b/>
          <w:sz w:val="24"/>
          <w:szCs w:val="24"/>
        </w:rPr>
      </w:pPr>
      <w:r w:rsidRPr="008D256E">
        <w:rPr>
          <w:b/>
          <w:sz w:val="24"/>
          <w:szCs w:val="24"/>
        </w:rPr>
        <w:t>SPRAWY ORGANIZACYJNE</w:t>
      </w:r>
    </w:p>
    <w:p w:rsidR="0062705D" w:rsidRDefault="0062705D" w:rsidP="0062705D">
      <w:pPr>
        <w:jc w:val="center"/>
        <w:rPr>
          <w:sz w:val="24"/>
          <w:szCs w:val="24"/>
        </w:rPr>
      </w:pPr>
      <w:r>
        <w:rPr>
          <w:sz w:val="24"/>
          <w:szCs w:val="24"/>
        </w:rPr>
        <w:t>W rozgrywkach N</w:t>
      </w:r>
      <w:r w:rsidRPr="008D256E">
        <w:rPr>
          <w:sz w:val="24"/>
          <w:szCs w:val="24"/>
        </w:rPr>
        <w:t>owosądeckiej Okręgowej Ligi Brydżowej), mającej status rozgrywek Drużynowych Mistrzostw Polski na szczeblu okręgu (IV liga) mogą uczestnic</w:t>
      </w:r>
      <w:r>
        <w:rPr>
          <w:sz w:val="24"/>
          <w:szCs w:val="24"/>
        </w:rPr>
        <w:t>zyć drużyny w składach minimum 4</w:t>
      </w:r>
      <w:r w:rsidRPr="008D256E">
        <w:rPr>
          <w:sz w:val="24"/>
          <w:szCs w:val="24"/>
        </w:rPr>
        <w:t xml:space="preserve">-osobowych, przy czym zgłoszenie musi zostać dokonane nie </w:t>
      </w:r>
      <w:r w:rsidR="00F828E0">
        <w:rPr>
          <w:sz w:val="24"/>
          <w:szCs w:val="24"/>
        </w:rPr>
        <w:t>później niż 10 października 2026</w:t>
      </w:r>
      <w:r w:rsidRPr="008D256E">
        <w:rPr>
          <w:sz w:val="24"/>
          <w:szCs w:val="24"/>
        </w:rPr>
        <w:t xml:space="preserve">, a opłata startowa </w:t>
      </w:r>
      <w:r>
        <w:rPr>
          <w:sz w:val="24"/>
          <w:szCs w:val="24"/>
        </w:rPr>
        <w:t>nie</w:t>
      </w:r>
      <w:r w:rsidR="00F828E0">
        <w:rPr>
          <w:sz w:val="24"/>
          <w:szCs w:val="24"/>
        </w:rPr>
        <w:t xml:space="preserve"> później niż 10 października 2026</w:t>
      </w:r>
      <w:r w:rsidRPr="008D256E">
        <w:rPr>
          <w:sz w:val="24"/>
          <w:szCs w:val="24"/>
        </w:rPr>
        <w:t>.</w:t>
      </w:r>
    </w:p>
    <w:p w:rsidR="0062705D" w:rsidRDefault="0062705D" w:rsidP="0062705D">
      <w:pPr>
        <w:jc w:val="center"/>
        <w:rPr>
          <w:sz w:val="24"/>
          <w:szCs w:val="24"/>
        </w:rPr>
      </w:pPr>
    </w:p>
    <w:p w:rsidR="0062705D" w:rsidRDefault="0062705D" w:rsidP="0062705D">
      <w:pPr>
        <w:jc w:val="center"/>
        <w:rPr>
          <w:b/>
          <w:sz w:val="24"/>
          <w:szCs w:val="24"/>
        </w:rPr>
      </w:pPr>
      <w:r w:rsidRPr="008D256E">
        <w:rPr>
          <w:b/>
          <w:sz w:val="24"/>
          <w:szCs w:val="24"/>
        </w:rPr>
        <w:t>OPŁATY STARTOWE</w:t>
      </w:r>
    </w:p>
    <w:p w:rsidR="0062705D" w:rsidRDefault="0062705D" w:rsidP="0062705D">
      <w:pPr>
        <w:jc w:val="center"/>
        <w:rPr>
          <w:b/>
          <w:color w:val="C00000"/>
        </w:rPr>
      </w:pPr>
      <w:r w:rsidRPr="008D256E">
        <w:rPr>
          <w:b/>
          <w:color w:val="C00000"/>
        </w:rPr>
        <w:t xml:space="preserve">Opłata za zgłoszenie do rozgrywek NOLB: 300 PLN </w:t>
      </w:r>
    </w:p>
    <w:p w:rsidR="0062705D" w:rsidRDefault="0062705D" w:rsidP="0062705D">
      <w:pPr>
        <w:jc w:val="center"/>
        <w:rPr>
          <w:b/>
          <w:color w:val="C00000"/>
        </w:rPr>
      </w:pPr>
    </w:p>
    <w:p w:rsidR="0062705D" w:rsidRDefault="0062705D" w:rsidP="0062705D">
      <w:pPr>
        <w:rPr>
          <w:b/>
          <w:sz w:val="24"/>
          <w:szCs w:val="24"/>
        </w:rPr>
      </w:pPr>
      <w:r w:rsidRPr="00CC6E9C">
        <w:rPr>
          <w:b/>
          <w:sz w:val="24"/>
          <w:szCs w:val="24"/>
        </w:rPr>
        <w:t>Wpłat należy dokonywać na numer konta:</w:t>
      </w:r>
    </w:p>
    <w:p w:rsidR="0062705D" w:rsidRPr="00CC6E9C" w:rsidRDefault="0062705D" w:rsidP="0062705D">
      <w:pPr>
        <w:jc w:val="center"/>
        <w:rPr>
          <w:b/>
          <w:color w:val="C00000"/>
        </w:rPr>
      </w:pPr>
      <w:r w:rsidRPr="00CC6E9C">
        <w:rPr>
          <w:b/>
          <w:color w:val="C00000"/>
        </w:rPr>
        <w:t>STOWARZYSZENIE BRYDŻA SPORTOWEGO „ALF”</w:t>
      </w:r>
    </w:p>
    <w:p w:rsidR="0062705D" w:rsidRPr="00CC6E9C" w:rsidRDefault="0062705D" w:rsidP="0062705D">
      <w:pPr>
        <w:jc w:val="center"/>
        <w:rPr>
          <w:b/>
          <w:color w:val="C00000"/>
        </w:rPr>
      </w:pPr>
      <w:r w:rsidRPr="00CC6E9C">
        <w:rPr>
          <w:b/>
          <w:color w:val="C00000"/>
        </w:rPr>
        <w:t>Ul. Armii Krajowej 25/8</w:t>
      </w:r>
    </w:p>
    <w:p w:rsidR="0062705D" w:rsidRPr="00CC6E9C" w:rsidRDefault="0062705D" w:rsidP="0062705D">
      <w:pPr>
        <w:jc w:val="center"/>
        <w:rPr>
          <w:b/>
          <w:color w:val="C00000"/>
          <w:sz w:val="24"/>
          <w:szCs w:val="24"/>
          <w:vertAlign w:val="subscript"/>
        </w:rPr>
      </w:pPr>
      <w:r w:rsidRPr="00CC6E9C">
        <w:rPr>
          <w:b/>
          <w:color w:val="C00000"/>
        </w:rPr>
        <w:t>33-300 Nowy Sącz</w:t>
      </w:r>
    </w:p>
    <w:p w:rsidR="0062705D" w:rsidRDefault="0062705D" w:rsidP="0062705D">
      <w:pPr>
        <w:jc w:val="center"/>
        <w:rPr>
          <w:rFonts w:ascii="Tahoma" w:hAnsi="Tahoma" w:cs="Tahoma"/>
          <w:b/>
          <w:color w:val="C00000"/>
          <w:shd w:val="clear" w:color="auto" w:fill="F1F1F3"/>
        </w:rPr>
      </w:pPr>
      <w:r w:rsidRPr="00CC6E9C">
        <w:rPr>
          <w:b/>
          <w:color w:val="C00000"/>
        </w:rPr>
        <w:t xml:space="preserve">BGŻ BNP PARIBAS, numer rachunku  </w:t>
      </w:r>
      <w:r w:rsidRPr="00CC6E9C">
        <w:rPr>
          <w:rFonts w:ascii="Tahoma" w:hAnsi="Tahoma" w:cs="Tahoma"/>
          <w:b/>
          <w:color w:val="C00000"/>
          <w:shd w:val="clear" w:color="auto" w:fill="F1F1F3"/>
        </w:rPr>
        <w:t>51 1600 1462 1835 8871 9000 0001</w:t>
      </w:r>
    </w:p>
    <w:p w:rsidR="0062705D" w:rsidRPr="00745B9E" w:rsidRDefault="0062705D" w:rsidP="0062705D">
      <w:pPr>
        <w:jc w:val="center"/>
        <w:rPr>
          <w:rFonts w:ascii="Tahoma" w:hAnsi="Tahoma" w:cs="Tahoma"/>
          <w:b/>
          <w:color w:val="C00000"/>
          <w:shd w:val="clear" w:color="auto" w:fill="F1F1F3"/>
        </w:rPr>
      </w:pPr>
    </w:p>
    <w:p w:rsidR="0062705D" w:rsidRPr="00CC6E9C" w:rsidRDefault="0062705D" w:rsidP="0062705D">
      <w:pPr>
        <w:jc w:val="center"/>
        <w:rPr>
          <w:b/>
          <w:sz w:val="24"/>
          <w:szCs w:val="24"/>
        </w:rPr>
      </w:pPr>
      <w:r w:rsidRPr="00CC6E9C">
        <w:rPr>
          <w:b/>
          <w:sz w:val="24"/>
          <w:szCs w:val="24"/>
        </w:rPr>
        <w:t>NOWOSĄD</w:t>
      </w:r>
      <w:r>
        <w:rPr>
          <w:b/>
          <w:sz w:val="24"/>
          <w:szCs w:val="24"/>
        </w:rPr>
        <w:t>ECK</w:t>
      </w:r>
      <w:r w:rsidR="00F828E0">
        <w:rPr>
          <w:b/>
          <w:sz w:val="24"/>
          <w:szCs w:val="24"/>
        </w:rPr>
        <w:t>A OKRĘGOWA LIGA BRYDŻOWA 2026/27</w:t>
      </w:r>
    </w:p>
    <w:p w:rsidR="0062705D" w:rsidRDefault="0062705D" w:rsidP="0062705D">
      <w:pPr>
        <w:jc w:val="center"/>
      </w:pPr>
    </w:p>
    <w:p w:rsidR="0062705D" w:rsidRDefault="0062705D" w:rsidP="0062705D">
      <w:pPr>
        <w:pStyle w:val="Akapitzlist"/>
        <w:numPr>
          <w:ilvl w:val="0"/>
          <w:numId w:val="1"/>
        </w:numPr>
        <w:jc w:val="center"/>
      </w:pPr>
      <w:r>
        <w:t>W Nowosądeckiej Okręgowej Lidze Brydżowej, po uiszczeniu stosownych opłat przed rozpoczęciem rozgrywek, startować może każda nowo zgłoszona drużyna.</w:t>
      </w:r>
    </w:p>
    <w:p w:rsidR="0062705D" w:rsidRDefault="001F0397" w:rsidP="0062705D">
      <w:pPr>
        <w:pStyle w:val="Akapitzlist"/>
        <w:ind w:left="417" w:firstLine="0"/>
      </w:pPr>
      <w:r>
        <w:t xml:space="preserve"> 2.Spodziewamy się udziału 6</w:t>
      </w:r>
      <w:r w:rsidR="0062705D">
        <w:t xml:space="preserve"> drużyn</w:t>
      </w:r>
    </w:p>
    <w:p w:rsidR="0062705D" w:rsidRDefault="0062705D" w:rsidP="0062705D">
      <w:pPr>
        <w:pStyle w:val="Akapitzlist"/>
        <w:ind w:left="417" w:firstLine="0"/>
      </w:pPr>
      <w:r>
        <w:t xml:space="preserve"> 3. Rozgrywki będą się odbywać w formie dwudniowych</w:t>
      </w:r>
      <w:r w:rsidR="001F0397">
        <w:t xml:space="preserve"> lub jednodniowych</w:t>
      </w:r>
      <w:r>
        <w:t xml:space="preserve"> zjazdów po 4</w:t>
      </w:r>
      <w:r w:rsidR="001F0397">
        <w:t xml:space="preserve"> lub 2</w:t>
      </w:r>
      <w:r>
        <w:t xml:space="preserve"> mecze w  każdym zjeździe.</w:t>
      </w:r>
      <w:r w:rsidR="001F0397">
        <w:t xml:space="preserve">  </w:t>
      </w:r>
      <w:r>
        <w:t>. Mecze 24</w:t>
      </w:r>
      <w:r w:rsidR="001F0397">
        <w:t>=</w:t>
      </w:r>
      <w:r>
        <w:t xml:space="preserve"> </w:t>
      </w:r>
      <w:proofErr w:type="spellStart"/>
      <w:r>
        <w:t>rozdaniowe</w:t>
      </w:r>
      <w:proofErr w:type="spellEnd"/>
      <w:r>
        <w:t>.</w:t>
      </w:r>
    </w:p>
    <w:p w:rsidR="0062705D" w:rsidRDefault="0062705D" w:rsidP="0062705D">
      <w:pPr>
        <w:pStyle w:val="Akapitzlist"/>
        <w:ind w:left="417" w:firstLine="0"/>
      </w:pPr>
      <w:r>
        <w:t xml:space="preserve">4.W </w:t>
      </w:r>
      <w:r w:rsidRPr="00362D7E">
        <w:t xml:space="preserve"> </w:t>
      </w:r>
      <w:r>
        <w:t>rozgrywkach NOLB mogą wziąć udział zawodnicy niezrzeszeni w innych drużynach uczestniczących w rozgrywkach Drużynowych Mistrzostw Polski</w:t>
      </w:r>
    </w:p>
    <w:p w:rsidR="0062705D" w:rsidRDefault="0062705D" w:rsidP="0062705D">
      <w:pPr>
        <w:pStyle w:val="Akapitzlist"/>
        <w:ind w:left="417" w:firstLine="0"/>
      </w:pPr>
      <w:r>
        <w:t>5.Zwycięzca rozgrywek automatycznie uzyskuje awans do 3. Ligi Małopolskiej .</w:t>
      </w:r>
    </w:p>
    <w:p w:rsidR="0062705D" w:rsidRDefault="0062705D" w:rsidP="0062705D">
      <w:pPr>
        <w:pStyle w:val="NormalnyWeb"/>
        <w:shd w:val="clear" w:color="auto" w:fill="DADADA"/>
        <w:spacing w:before="0" w:beforeAutospacing="0" w:after="0" w:afterAutospacing="0"/>
        <w:textAlignment w:val="baseline"/>
        <w:rPr>
          <w:rFonts w:ascii="Arial" w:hAnsi="Arial" w:cs="Arial"/>
          <w:color w:val="333333"/>
        </w:rPr>
      </w:pPr>
      <w:r>
        <w:rPr>
          <w:rStyle w:val="Pogrubienie"/>
          <w:rFonts w:ascii="Arial" w:hAnsi="Arial" w:cs="Arial"/>
          <w:color w:val="FF0000"/>
          <w:sz w:val="39"/>
          <w:szCs w:val="39"/>
          <w:bdr w:val="none" w:sz="0" w:space="0" w:color="auto" w:frame="1"/>
        </w:rPr>
        <w:t>Składki wpłacane są na konto ALFA</w:t>
      </w:r>
    </w:p>
    <w:p w:rsidR="0062705D" w:rsidRDefault="0062705D" w:rsidP="0062705D">
      <w:pPr>
        <w:pStyle w:val="NormalnyWeb"/>
        <w:shd w:val="clear" w:color="auto" w:fill="DADADA"/>
        <w:spacing w:before="0" w:beforeAutospacing="0" w:after="0" w:afterAutospacing="0"/>
        <w:textAlignment w:val="baseline"/>
        <w:rPr>
          <w:rFonts w:ascii="Arial" w:hAnsi="Arial" w:cs="Arial"/>
          <w:color w:val="333333"/>
        </w:rPr>
      </w:pPr>
      <w:r>
        <w:rPr>
          <w:rStyle w:val="Pogrubienie"/>
          <w:rFonts w:ascii="Arial" w:hAnsi="Arial" w:cs="Arial"/>
          <w:color w:val="006400"/>
          <w:bdr w:val="none" w:sz="0" w:space="0" w:color="auto" w:frame="1"/>
        </w:rPr>
        <w:t>SKŁADKI ZAWODNICZE 202</w:t>
      </w:r>
      <w:r w:rsidR="002B4F3F">
        <w:rPr>
          <w:rStyle w:val="Pogrubienie"/>
          <w:rFonts w:ascii="Arial" w:hAnsi="Arial" w:cs="Arial"/>
          <w:color w:val="006400"/>
          <w:bdr w:val="none" w:sz="0" w:space="0" w:color="auto" w:frame="1"/>
        </w:rPr>
        <w:t>7</w:t>
      </w:r>
    </w:p>
    <w:p w:rsidR="002B4F3F" w:rsidRPr="002D2543" w:rsidRDefault="002B4F3F" w:rsidP="002B4F3F">
      <w:pPr>
        <w:spacing w:after="150"/>
        <w:ind w:firstLine="0"/>
        <w:textAlignment w:val="baseline"/>
        <w:outlineLvl w:val="0"/>
        <w:rPr>
          <w:rFonts w:ascii="Arial" w:eastAsia="Times New Roman" w:hAnsi="Arial" w:cs="Arial"/>
          <w:color w:val="0F172A"/>
          <w:kern w:val="36"/>
          <w:sz w:val="48"/>
          <w:szCs w:val="48"/>
          <w:lang w:eastAsia="pl-PL"/>
        </w:rPr>
      </w:pPr>
      <w:r w:rsidRPr="002D2543">
        <w:rPr>
          <w:rFonts w:ascii="Arial" w:eastAsia="Times New Roman" w:hAnsi="Arial" w:cs="Arial"/>
          <w:color w:val="0F172A"/>
          <w:kern w:val="36"/>
          <w:sz w:val="48"/>
          <w:szCs w:val="48"/>
          <w:lang w:eastAsia="pl-PL"/>
        </w:rPr>
        <w:t>Wysokość składek na rok 2027 i rejestracja w systemie Cezar</w:t>
      </w:r>
    </w:p>
    <w:p w:rsidR="0062705D" w:rsidRDefault="002B4F3F" w:rsidP="002B4F3F">
      <w:pPr>
        <w:pStyle w:val="Akapitzlist"/>
        <w:ind w:left="417" w:firstLine="0"/>
        <w:rPr>
          <w:rFonts w:ascii="Arial" w:eastAsia="Times New Roman" w:hAnsi="Arial" w:cs="Arial"/>
          <w:b/>
          <w:bCs/>
          <w:color w:val="2F3B40"/>
          <w:sz w:val="26"/>
          <w:lang w:eastAsia="pl-PL"/>
        </w:rPr>
      </w:pPr>
      <w:r w:rsidRPr="002D2543">
        <w:rPr>
          <w:rFonts w:ascii="Arial" w:eastAsia="Times New Roman" w:hAnsi="Arial" w:cs="Arial"/>
          <w:color w:val="2F3B40"/>
          <w:sz w:val="26"/>
          <w:szCs w:val="26"/>
          <w:lang w:eastAsia="pl-PL"/>
        </w:rPr>
        <w:t>Zgodnie z uchwałą nr 76/2026/2025-2029 Polskiego Związku Brydża Sportowego opłaty za</w:t>
      </w:r>
      <w:r w:rsidRPr="002D2543">
        <w:rPr>
          <w:rFonts w:ascii="Arial" w:eastAsia="Times New Roman" w:hAnsi="Arial" w:cs="Arial"/>
          <w:color w:val="2F3B40"/>
          <w:sz w:val="26"/>
          <w:szCs w:val="26"/>
          <w:lang w:eastAsia="pl-PL"/>
        </w:rPr>
        <w:br/>
        <w:t>rejestrację zawodników na rok 2027 wynoszą:</w:t>
      </w:r>
      <w:r w:rsidRPr="002D2543">
        <w:rPr>
          <w:rFonts w:ascii="Arial" w:eastAsia="Times New Roman" w:hAnsi="Arial" w:cs="Arial"/>
          <w:color w:val="2F3B40"/>
          <w:sz w:val="26"/>
          <w:szCs w:val="26"/>
          <w:lang w:eastAsia="pl-PL"/>
        </w:rPr>
        <w:br/>
      </w:r>
      <w:r w:rsidRPr="002D2543">
        <w:rPr>
          <w:rFonts w:ascii="Arial" w:eastAsia="Times New Roman" w:hAnsi="Arial" w:cs="Arial"/>
          <w:b/>
          <w:bCs/>
          <w:color w:val="2F3B40"/>
          <w:sz w:val="26"/>
          <w:lang w:eastAsia="pl-PL"/>
        </w:rPr>
        <w:t>Opłata normalna – 300 PLN</w:t>
      </w:r>
      <w:r w:rsidRPr="002D2543">
        <w:rPr>
          <w:rFonts w:ascii="Arial" w:eastAsia="Times New Roman" w:hAnsi="Arial" w:cs="Arial"/>
          <w:b/>
          <w:bCs/>
          <w:color w:val="2F3B40"/>
          <w:sz w:val="26"/>
          <w:szCs w:val="26"/>
          <w:lang w:eastAsia="pl-PL"/>
        </w:rPr>
        <w:br/>
      </w:r>
      <w:r w:rsidRPr="002D2543">
        <w:rPr>
          <w:rFonts w:ascii="Arial" w:eastAsia="Times New Roman" w:hAnsi="Arial" w:cs="Arial"/>
          <w:b/>
          <w:bCs/>
          <w:color w:val="2F3B40"/>
          <w:sz w:val="26"/>
          <w:lang w:eastAsia="pl-PL"/>
        </w:rPr>
        <w:t>Junior mniej niż 20 lat (2008 i później) – 65 PLN</w:t>
      </w:r>
      <w:r w:rsidRPr="002D2543">
        <w:rPr>
          <w:rFonts w:ascii="Arial" w:eastAsia="Times New Roman" w:hAnsi="Arial" w:cs="Arial"/>
          <w:b/>
          <w:bCs/>
          <w:color w:val="2F3B40"/>
          <w:sz w:val="26"/>
          <w:szCs w:val="26"/>
          <w:lang w:eastAsia="pl-PL"/>
        </w:rPr>
        <w:br/>
      </w:r>
      <w:r w:rsidRPr="002D2543">
        <w:rPr>
          <w:rFonts w:ascii="Arial" w:eastAsia="Times New Roman" w:hAnsi="Arial" w:cs="Arial"/>
          <w:b/>
          <w:bCs/>
          <w:color w:val="2F3B40"/>
          <w:sz w:val="26"/>
          <w:lang w:eastAsia="pl-PL"/>
        </w:rPr>
        <w:t>Junior (2002-2007) – 170 PLN</w:t>
      </w:r>
      <w:r w:rsidRPr="002D2543">
        <w:rPr>
          <w:rFonts w:ascii="Arial" w:eastAsia="Times New Roman" w:hAnsi="Arial" w:cs="Arial"/>
          <w:b/>
          <w:bCs/>
          <w:color w:val="2F3B40"/>
          <w:sz w:val="26"/>
          <w:szCs w:val="26"/>
          <w:lang w:eastAsia="pl-PL"/>
        </w:rPr>
        <w:br/>
      </w:r>
      <w:r w:rsidRPr="002D2543">
        <w:rPr>
          <w:rFonts w:ascii="Arial" w:eastAsia="Times New Roman" w:hAnsi="Arial" w:cs="Arial"/>
          <w:b/>
          <w:bCs/>
          <w:color w:val="2F3B40"/>
          <w:sz w:val="26"/>
          <w:lang w:eastAsia="pl-PL"/>
        </w:rPr>
        <w:t>Senior (1957-1961) – 210 PLN</w:t>
      </w:r>
      <w:r w:rsidRPr="002D2543">
        <w:rPr>
          <w:rFonts w:ascii="Arial" w:eastAsia="Times New Roman" w:hAnsi="Arial" w:cs="Arial"/>
          <w:b/>
          <w:bCs/>
          <w:color w:val="2F3B40"/>
          <w:sz w:val="26"/>
          <w:szCs w:val="26"/>
          <w:lang w:eastAsia="pl-PL"/>
        </w:rPr>
        <w:br/>
      </w:r>
      <w:r w:rsidRPr="002D2543">
        <w:rPr>
          <w:rFonts w:ascii="Arial" w:eastAsia="Times New Roman" w:hAnsi="Arial" w:cs="Arial"/>
          <w:b/>
          <w:bCs/>
          <w:color w:val="2F3B40"/>
          <w:sz w:val="26"/>
          <w:lang w:eastAsia="pl-PL"/>
        </w:rPr>
        <w:t>Nestor (1956 i wcześniej) – 100 PLN</w:t>
      </w:r>
      <w:r w:rsidRPr="002D2543">
        <w:rPr>
          <w:rFonts w:ascii="Arial" w:eastAsia="Times New Roman" w:hAnsi="Arial" w:cs="Arial"/>
          <w:b/>
          <w:bCs/>
          <w:color w:val="2F3B40"/>
          <w:sz w:val="26"/>
          <w:szCs w:val="26"/>
          <w:lang w:eastAsia="pl-PL"/>
        </w:rPr>
        <w:br/>
      </w:r>
      <w:r w:rsidRPr="002D2543">
        <w:rPr>
          <w:rFonts w:ascii="Arial" w:eastAsia="Times New Roman" w:hAnsi="Arial" w:cs="Arial"/>
          <w:b/>
          <w:bCs/>
          <w:color w:val="2F3B40"/>
          <w:sz w:val="26"/>
          <w:lang w:eastAsia="pl-PL"/>
        </w:rPr>
        <w:lastRenderedPageBreak/>
        <w:t>Członek honorowy – 0 PLN</w:t>
      </w:r>
      <w:r w:rsidRPr="002D2543">
        <w:rPr>
          <w:rFonts w:ascii="Arial" w:eastAsia="Times New Roman" w:hAnsi="Arial" w:cs="Arial"/>
          <w:b/>
          <w:bCs/>
          <w:color w:val="2F3B40"/>
          <w:sz w:val="26"/>
          <w:szCs w:val="26"/>
          <w:lang w:eastAsia="pl-PL"/>
        </w:rPr>
        <w:br/>
      </w:r>
      <w:r w:rsidRPr="002D2543">
        <w:rPr>
          <w:rFonts w:ascii="Arial" w:eastAsia="Times New Roman" w:hAnsi="Arial" w:cs="Arial"/>
          <w:b/>
          <w:bCs/>
          <w:color w:val="2F3B40"/>
          <w:sz w:val="26"/>
          <w:lang w:eastAsia="pl-PL"/>
        </w:rPr>
        <w:t>Pierwszy rok* – 50 PLN</w:t>
      </w:r>
      <w:r w:rsidRPr="002D2543">
        <w:rPr>
          <w:rFonts w:ascii="Arial" w:eastAsia="Times New Roman" w:hAnsi="Arial" w:cs="Arial"/>
          <w:b/>
          <w:bCs/>
          <w:color w:val="2F3B40"/>
          <w:sz w:val="26"/>
          <w:szCs w:val="26"/>
          <w:lang w:eastAsia="pl-PL"/>
        </w:rPr>
        <w:br/>
      </w:r>
      <w:r w:rsidRPr="002D2543">
        <w:rPr>
          <w:rFonts w:ascii="Arial" w:eastAsia="Times New Roman" w:hAnsi="Arial" w:cs="Arial"/>
          <w:b/>
          <w:bCs/>
          <w:color w:val="2F3B40"/>
          <w:sz w:val="26"/>
          <w:lang w:eastAsia="pl-PL"/>
        </w:rPr>
        <w:t>Drugi rok** – 100 PLN</w:t>
      </w:r>
    </w:p>
    <w:p w:rsidR="002B4F3F" w:rsidRDefault="002B4F3F" w:rsidP="002B4F3F">
      <w:pPr>
        <w:pStyle w:val="Akapitzlist"/>
        <w:ind w:left="417" w:firstLine="0"/>
      </w:pPr>
    </w:p>
    <w:p w:rsidR="002B4F3F" w:rsidRDefault="002B4F3F" w:rsidP="002B4F3F">
      <w:pPr>
        <w:pStyle w:val="Akapitzlist"/>
        <w:ind w:left="417" w:firstLine="0"/>
      </w:pPr>
    </w:p>
    <w:p w:rsidR="00EA7B51" w:rsidRDefault="00EA7B51" w:rsidP="00EA7B51">
      <w:pPr>
        <w:pStyle w:val="Akapitzlist"/>
        <w:numPr>
          <w:ilvl w:val="0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BTB Bochnia</w:t>
      </w:r>
    </w:p>
    <w:p w:rsidR="00EA7B51" w:rsidRDefault="00EA7B51" w:rsidP="00EA7B51">
      <w:pPr>
        <w:pStyle w:val="Akapitzlist"/>
        <w:numPr>
          <w:ilvl w:val="0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Jaworzyna Krynica</w:t>
      </w:r>
    </w:p>
    <w:p w:rsidR="00EA7B51" w:rsidRDefault="00EA7B51" w:rsidP="00EA7B51">
      <w:pPr>
        <w:pStyle w:val="Akapitzlist"/>
        <w:numPr>
          <w:ilvl w:val="0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ALF-2 Nowy Sącz</w:t>
      </w:r>
    </w:p>
    <w:p w:rsidR="00EA7B51" w:rsidRDefault="00EA7B51" w:rsidP="00EA7B51">
      <w:pPr>
        <w:pStyle w:val="Akapitzlist"/>
        <w:numPr>
          <w:ilvl w:val="0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Sokół Gorlice – 2</w:t>
      </w:r>
    </w:p>
    <w:p w:rsidR="00EA7B51" w:rsidRDefault="002B4F3F" w:rsidP="00EA7B51">
      <w:pPr>
        <w:pStyle w:val="Akapitzlist"/>
        <w:numPr>
          <w:ilvl w:val="0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ALF - 3</w:t>
      </w:r>
    </w:p>
    <w:p w:rsidR="00EA7B51" w:rsidRDefault="00EA7B51" w:rsidP="00EA7B51">
      <w:pPr>
        <w:pStyle w:val="Akapitzlist"/>
        <w:numPr>
          <w:ilvl w:val="0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ALF-1 Nowy Sącz</w:t>
      </w:r>
    </w:p>
    <w:p w:rsidR="00432BEC" w:rsidRPr="00871F4A" w:rsidRDefault="00DC7095" w:rsidP="00871F4A">
      <w:pPr>
        <w:ind w:left="417" w:firstLine="0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>14 listopada</w:t>
      </w:r>
      <w:r w:rsidR="00432BEC" w:rsidRPr="00871F4A">
        <w:rPr>
          <w:b/>
          <w:color w:val="FF0000"/>
          <w:sz w:val="28"/>
          <w:szCs w:val="28"/>
        </w:rPr>
        <w:t xml:space="preserve"> 2026</w:t>
      </w:r>
    </w:p>
    <w:p w:rsidR="00432BEC" w:rsidRDefault="00432BEC" w:rsidP="00432BEC">
      <w:pPr>
        <w:pStyle w:val="Akapitzlist"/>
        <w:ind w:left="777" w:firstLine="0"/>
        <w:rPr>
          <w:b/>
          <w:sz w:val="28"/>
          <w:szCs w:val="28"/>
        </w:rPr>
      </w:pPr>
      <w:r>
        <w:rPr>
          <w:b/>
          <w:sz w:val="28"/>
          <w:szCs w:val="28"/>
        </w:rPr>
        <w:t>6-1  ALF-1 – BTB Bochnia</w:t>
      </w:r>
    </w:p>
    <w:p w:rsidR="00432BEC" w:rsidRDefault="00432BEC" w:rsidP="00432BEC">
      <w:pPr>
        <w:pStyle w:val="Akapitzlist"/>
        <w:ind w:left="777" w:firstLine="0"/>
        <w:rPr>
          <w:b/>
          <w:sz w:val="28"/>
          <w:szCs w:val="28"/>
        </w:rPr>
      </w:pPr>
      <w:r>
        <w:rPr>
          <w:b/>
          <w:sz w:val="28"/>
          <w:szCs w:val="28"/>
        </w:rPr>
        <w:t>5-2 ALF-3 – Jaworzyna Krynica</w:t>
      </w:r>
    </w:p>
    <w:p w:rsidR="00432BEC" w:rsidRDefault="00432BEC" w:rsidP="00432BEC">
      <w:pPr>
        <w:pStyle w:val="Akapitzlist"/>
        <w:ind w:left="777" w:firstLine="0"/>
        <w:rPr>
          <w:b/>
          <w:sz w:val="28"/>
          <w:szCs w:val="28"/>
        </w:rPr>
      </w:pPr>
      <w:r>
        <w:rPr>
          <w:b/>
          <w:sz w:val="28"/>
          <w:szCs w:val="28"/>
        </w:rPr>
        <w:t>4-3 Sokół Gorlice II- ALF-2</w:t>
      </w:r>
    </w:p>
    <w:p w:rsidR="00432BEC" w:rsidRDefault="00432BEC" w:rsidP="00432BEC">
      <w:pPr>
        <w:pStyle w:val="Akapitzlist"/>
        <w:ind w:left="777" w:firstLine="0"/>
        <w:rPr>
          <w:b/>
          <w:sz w:val="28"/>
          <w:szCs w:val="28"/>
        </w:rPr>
      </w:pPr>
      <w:r>
        <w:rPr>
          <w:b/>
          <w:sz w:val="28"/>
          <w:szCs w:val="28"/>
        </w:rPr>
        <w:t>6-2 ALF-1 – Jaworzyna Krynica</w:t>
      </w:r>
    </w:p>
    <w:p w:rsidR="00432BEC" w:rsidRDefault="00432BEC" w:rsidP="00432BEC">
      <w:pPr>
        <w:pStyle w:val="Akapitzlist"/>
        <w:ind w:left="777" w:firstLine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1-3 BTB Bochnia </w:t>
      </w:r>
      <w:r w:rsidR="00871F4A">
        <w:rPr>
          <w:b/>
          <w:sz w:val="28"/>
          <w:szCs w:val="28"/>
        </w:rPr>
        <w:t>–</w:t>
      </w:r>
      <w:r>
        <w:rPr>
          <w:b/>
          <w:sz w:val="28"/>
          <w:szCs w:val="28"/>
        </w:rPr>
        <w:t xml:space="preserve"> AL</w:t>
      </w:r>
      <w:r w:rsidR="00871F4A">
        <w:rPr>
          <w:b/>
          <w:sz w:val="28"/>
          <w:szCs w:val="28"/>
        </w:rPr>
        <w:t>F-2</w:t>
      </w:r>
    </w:p>
    <w:p w:rsidR="00432BEC" w:rsidRDefault="00432BEC" w:rsidP="00432BEC">
      <w:pPr>
        <w:pStyle w:val="Akapitzlist"/>
        <w:ind w:left="777" w:firstLine="0"/>
        <w:rPr>
          <w:b/>
          <w:sz w:val="28"/>
          <w:szCs w:val="28"/>
        </w:rPr>
      </w:pPr>
      <w:r>
        <w:rPr>
          <w:b/>
          <w:sz w:val="28"/>
          <w:szCs w:val="28"/>
        </w:rPr>
        <w:t>5-4</w:t>
      </w:r>
      <w:r w:rsidR="00871F4A">
        <w:rPr>
          <w:b/>
          <w:sz w:val="28"/>
          <w:szCs w:val="28"/>
        </w:rPr>
        <w:t xml:space="preserve"> ALF-3 – Sokół Gorlice II</w:t>
      </w:r>
    </w:p>
    <w:p w:rsidR="00432BEC" w:rsidRPr="00871F4A" w:rsidRDefault="00871F4A" w:rsidP="00871F4A">
      <w:pPr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 xml:space="preserve">      </w:t>
      </w:r>
      <w:r w:rsidR="00DC7095">
        <w:rPr>
          <w:b/>
          <w:color w:val="FF0000"/>
          <w:sz w:val="28"/>
          <w:szCs w:val="28"/>
        </w:rPr>
        <w:t>15</w:t>
      </w:r>
      <w:r w:rsidR="00432BEC" w:rsidRPr="00871F4A">
        <w:rPr>
          <w:b/>
          <w:color w:val="FF0000"/>
          <w:sz w:val="28"/>
          <w:szCs w:val="28"/>
        </w:rPr>
        <w:t xml:space="preserve"> listopada</w:t>
      </w:r>
      <w:r>
        <w:rPr>
          <w:b/>
          <w:color w:val="FF0000"/>
          <w:sz w:val="28"/>
          <w:szCs w:val="28"/>
        </w:rPr>
        <w:t xml:space="preserve"> 2026</w:t>
      </w:r>
    </w:p>
    <w:p w:rsidR="00432BEC" w:rsidRDefault="00432BEC" w:rsidP="00432BEC">
      <w:pPr>
        <w:pStyle w:val="Akapitzlist"/>
        <w:ind w:left="777" w:firstLine="0"/>
        <w:rPr>
          <w:b/>
          <w:sz w:val="28"/>
          <w:szCs w:val="28"/>
        </w:rPr>
      </w:pPr>
      <w:r>
        <w:rPr>
          <w:b/>
          <w:sz w:val="28"/>
          <w:szCs w:val="28"/>
        </w:rPr>
        <w:t>6-3</w:t>
      </w:r>
      <w:r w:rsidR="00871F4A">
        <w:rPr>
          <w:b/>
          <w:sz w:val="28"/>
          <w:szCs w:val="28"/>
        </w:rPr>
        <w:t xml:space="preserve"> ALF-1 -  ALF-2</w:t>
      </w:r>
    </w:p>
    <w:p w:rsidR="00432BEC" w:rsidRDefault="00432BEC" w:rsidP="00432BEC">
      <w:pPr>
        <w:pStyle w:val="Akapitzlist"/>
        <w:ind w:left="777" w:firstLine="0"/>
        <w:rPr>
          <w:b/>
          <w:sz w:val="28"/>
          <w:szCs w:val="28"/>
        </w:rPr>
      </w:pPr>
      <w:r>
        <w:rPr>
          <w:b/>
          <w:sz w:val="28"/>
          <w:szCs w:val="28"/>
        </w:rPr>
        <w:t>2-4</w:t>
      </w:r>
      <w:r w:rsidR="00871F4A">
        <w:rPr>
          <w:b/>
          <w:sz w:val="28"/>
          <w:szCs w:val="28"/>
        </w:rPr>
        <w:t xml:space="preserve"> Jaworzyna Krynica – Sokół Gorlice II</w:t>
      </w:r>
    </w:p>
    <w:p w:rsidR="00432BEC" w:rsidRDefault="00432BEC" w:rsidP="00432BEC">
      <w:pPr>
        <w:pStyle w:val="Akapitzlist"/>
        <w:ind w:left="777" w:firstLine="0"/>
        <w:rPr>
          <w:b/>
          <w:sz w:val="28"/>
          <w:szCs w:val="28"/>
        </w:rPr>
      </w:pPr>
      <w:r>
        <w:rPr>
          <w:b/>
          <w:sz w:val="28"/>
          <w:szCs w:val="28"/>
        </w:rPr>
        <w:t>1-5</w:t>
      </w:r>
      <w:r w:rsidR="00871F4A">
        <w:rPr>
          <w:b/>
          <w:sz w:val="28"/>
          <w:szCs w:val="28"/>
        </w:rPr>
        <w:t xml:space="preserve"> BTB Bochnia – ALF 3</w:t>
      </w:r>
    </w:p>
    <w:p w:rsidR="00432BEC" w:rsidRDefault="00432BEC" w:rsidP="00432BEC">
      <w:pPr>
        <w:pStyle w:val="Akapitzlist"/>
        <w:ind w:left="777" w:firstLine="0"/>
        <w:rPr>
          <w:b/>
          <w:sz w:val="28"/>
          <w:szCs w:val="28"/>
        </w:rPr>
      </w:pPr>
      <w:r>
        <w:rPr>
          <w:b/>
          <w:sz w:val="28"/>
          <w:szCs w:val="28"/>
        </w:rPr>
        <w:t>6-4</w:t>
      </w:r>
      <w:r w:rsidR="00871F4A">
        <w:rPr>
          <w:b/>
          <w:sz w:val="28"/>
          <w:szCs w:val="28"/>
        </w:rPr>
        <w:t xml:space="preserve"> ALF-1 - Sokół Gorlice II</w:t>
      </w:r>
    </w:p>
    <w:p w:rsidR="00432BEC" w:rsidRDefault="00432BEC" w:rsidP="00432BEC">
      <w:pPr>
        <w:pStyle w:val="Akapitzlist"/>
        <w:ind w:left="777" w:firstLine="0"/>
        <w:rPr>
          <w:b/>
          <w:sz w:val="28"/>
          <w:szCs w:val="28"/>
        </w:rPr>
      </w:pPr>
      <w:r>
        <w:rPr>
          <w:b/>
          <w:sz w:val="28"/>
          <w:szCs w:val="28"/>
        </w:rPr>
        <w:t>3-5</w:t>
      </w:r>
      <w:r w:rsidR="00871F4A">
        <w:rPr>
          <w:b/>
          <w:sz w:val="28"/>
          <w:szCs w:val="28"/>
        </w:rPr>
        <w:t xml:space="preserve"> ALF-2 ALF-3</w:t>
      </w:r>
    </w:p>
    <w:p w:rsidR="00432BEC" w:rsidRDefault="00432BEC" w:rsidP="00432BEC">
      <w:pPr>
        <w:pStyle w:val="Akapitzlist"/>
        <w:ind w:left="777" w:firstLine="0"/>
        <w:rPr>
          <w:b/>
          <w:sz w:val="28"/>
          <w:szCs w:val="28"/>
        </w:rPr>
      </w:pPr>
      <w:r>
        <w:rPr>
          <w:b/>
          <w:sz w:val="28"/>
          <w:szCs w:val="28"/>
        </w:rPr>
        <w:t>2-1</w:t>
      </w:r>
      <w:r w:rsidR="00871F4A">
        <w:rPr>
          <w:b/>
          <w:sz w:val="28"/>
          <w:szCs w:val="28"/>
        </w:rPr>
        <w:t xml:space="preserve"> Jaworzyna Krynica- BTB Bochnia</w:t>
      </w:r>
    </w:p>
    <w:p w:rsidR="00432BEC" w:rsidRPr="00871F4A" w:rsidRDefault="00871F4A" w:rsidP="00871F4A">
      <w:pPr>
        <w:rPr>
          <w:b/>
          <w:color w:val="FF0000"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 w:rsidR="00DC7095">
        <w:rPr>
          <w:b/>
          <w:color w:val="FF0000"/>
          <w:sz w:val="28"/>
          <w:szCs w:val="28"/>
        </w:rPr>
        <w:t>12 grudnia</w:t>
      </w:r>
      <w:r>
        <w:rPr>
          <w:b/>
          <w:color w:val="FF0000"/>
          <w:sz w:val="28"/>
          <w:szCs w:val="28"/>
        </w:rPr>
        <w:t xml:space="preserve"> 2026</w:t>
      </w:r>
    </w:p>
    <w:p w:rsidR="00432BEC" w:rsidRDefault="00432BEC" w:rsidP="00432BEC">
      <w:pPr>
        <w:pStyle w:val="Akapitzlist"/>
        <w:ind w:left="777" w:firstLine="0"/>
        <w:rPr>
          <w:b/>
          <w:sz w:val="28"/>
          <w:szCs w:val="28"/>
        </w:rPr>
      </w:pPr>
      <w:r>
        <w:rPr>
          <w:b/>
          <w:sz w:val="28"/>
          <w:szCs w:val="28"/>
        </w:rPr>
        <w:t>6-5</w:t>
      </w:r>
      <w:r w:rsidR="00871F4A">
        <w:rPr>
          <w:b/>
          <w:sz w:val="28"/>
          <w:szCs w:val="28"/>
        </w:rPr>
        <w:t xml:space="preserve"> ALF-1 – ALF-3</w:t>
      </w:r>
    </w:p>
    <w:p w:rsidR="00432BEC" w:rsidRPr="00871F4A" w:rsidRDefault="00432BEC" w:rsidP="00432BEC">
      <w:pPr>
        <w:pStyle w:val="Akapitzlist"/>
        <w:ind w:left="777" w:firstLine="0"/>
        <w:rPr>
          <w:b/>
          <w:sz w:val="28"/>
          <w:szCs w:val="28"/>
        </w:rPr>
      </w:pPr>
      <w:r>
        <w:rPr>
          <w:b/>
          <w:sz w:val="28"/>
          <w:szCs w:val="28"/>
        </w:rPr>
        <w:t>4-1</w:t>
      </w:r>
      <w:r w:rsidR="00871F4A">
        <w:rPr>
          <w:b/>
          <w:sz w:val="28"/>
          <w:szCs w:val="28"/>
        </w:rPr>
        <w:t xml:space="preserve">  Sokół Gorlice II- BTB Bochnia</w:t>
      </w:r>
    </w:p>
    <w:p w:rsidR="00432BEC" w:rsidRDefault="00432BEC" w:rsidP="00432BEC">
      <w:pPr>
        <w:pStyle w:val="Akapitzlist"/>
        <w:ind w:left="777" w:firstLine="0"/>
        <w:rPr>
          <w:b/>
          <w:sz w:val="28"/>
          <w:szCs w:val="28"/>
        </w:rPr>
      </w:pPr>
      <w:r>
        <w:rPr>
          <w:b/>
          <w:sz w:val="28"/>
          <w:szCs w:val="28"/>
        </w:rPr>
        <w:t>3-2</w:t>
      </w:r>
      <w:r w:rsidR="00871F4A">
        <w:rPr>
          <w:b/>
          <w:sz w:val="28"/>
          <w:szCs w:val="28"/>
        </w:rPr>
        <w:t xml:space="preserve"> ALF-2 - Jaworzyna Krynica</w:t>
      </w:r>
    </w:p>
    <w:p w:rsidR="00871F4A" w:rsidRPr="00871F4A" w:rsidRDefault="00432BEC" w:rsidP="00871F4A">
      <w:pPr>
        <w:pStyle w:val="Akapitzlist"/>
        <w:ind w:left="777" w:firstLine="0"/>
        <w:rPr>
          <w:b/>
          <w:sz w:val="28"/>
          <w:szCs w:val="28"/>
        </w:rPr>
      </w:pPr>
      <w:r>
        <w:rPr>
          <w:b/>
          <w:sz w:val="28"/>
          <w:szCs w:val="28"/>
        </w:rPr>
        <w:t>6-1</w:t>
      </w:r>
      <w:r w:rsidR="00871F4A">
        <w:rPr>
          <w:b/>
          <w:sz w:val="28"/>
          <w:szCs w:val="28"/>
        </w:rPr>
        <w:t xml:space="preserve"> ALF-1 – BTB Bochnia </w:t>
      </w:r>
      <w:r w:rsidR="00871F4A" w:rsidRPr="00871F4A">
        <w:rPr>
          <w:b/>
          <w:color w:val="FF0000"/>
          <w:sz w:val="28"/>
          <w:szCs w:val="28"/>
        </w:rPr>
        <w:t>(RUNDA REWWANŻOWA)</w:t>
      </w:r>
    </w:p>
    <w:p w:rsidR="00432BEC" w:rsidRDefault="00432BEC" w:rsidP="00432BEC">
      <w:pPr>
        <w:pStyle w:val="Akapitzlist"/>
        <w:ind w:left="777" w:firstLine="0"/>
        <w:rPr>
          <w:b/>
          <w:sz w:val="28"/>
          <w:szCs w:val="28"/>
        </w:rPr>
      </w:pPr>
      <w:r>
        <w:rPr>
          <w:b/>
          <w:sz w:val="28"/>
          <w:szCs w:val="28"/>
        </w:rPr>
        <w:t>5-2</w:t>
      </w:r>
      <w:r w:rsidR="00871F4A">
        <w:rPr>
          <w:b/>
          <w:sz w:val="28"/>
          <w:szCs w:val="28"/>
        </w:rPr>
        <w:t xml:space="preserve"> ALF-3 – Jaworzyna Krynica</w:t>
      </w:r>
    </w:p>
    <w:p w:rsidR="00432BEC" w:rsidRDefault="00432BEC" w:rsidP="00432BEC">
      <w:pPr>
        <w:pStyle w:val="Akapitzlist"/>
        <w:ind w:left="777" w:firstLine="0"/>
        <w:rPr>
          <w:b/>
          <w:sz w:val="28"/>
          <w:szCs w:val="28"/>
        </w:rPr>
      </w:pPr>
      <w:r>
        <w:rPr>
          <w:b/>
          <w:sz w:val="28"/>
          <w:szCs w:val="28"/>
        </w:rPr>
        <w:t>4-3</w:t>
      </w:r>
      <w:r w:rsidR="00871F4A">
        <w:rPr>
          <w:b/>
          <w:sz w:val="28"/>
          <w:szCs w:val="28"/>
        </w:rPr>
        <w:t xml:space="preserve"> Sokół Gorlice II- ALF-2</w:t>
      </w:r>
    </w:p>
    <w:p w:rsidR="00432BEC" w:rsidRPr="00D46EF0" w:rsidRDefault="00D46EF0" w:rsidP="00D46EF0">
      <w:pPr>
        <w:rPr>
          <w:b/>
          <w:color w:val="FF0000"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 w:rsidR="00DC7095">
        <w:rPr>
          <w:b/>
          <w:color w:val="FF0000"/>
          <w:sz w:val="28"/>
          <w:szCs w:val="28"/>
        </w:rPr>
        <w:t>13</w:t>
      </w:r>
      <w:r w:rsidR="00432BEC" w:rsidRPr="00D46EF0">
        <w:rPr>
          <w:b/>
          <w:color w:val="FF0000"/>
          <w:sz w:val="28"/>
          <w:szCs w:val="28"/>
        </w:rPr>
        <w:t xml:space="preserve"> grudnia 2026</w:t>
      </w:r>
    </w:p>
    <w:p w:rsidR="00432BEC" w:rsidRDefault="00432BEC" w:rsidP="00432BEC">
      <w:pPr>
        <w:pStyle w:val="Akapitzlist"/>
        <w:ind w:left="777" w:firstLine="0"/>
        <w:rPr>
          <w:b/>
          <w:sz w:val="28"/>
          <w:szCs w:val="28"/>
        </w:rPr>
      </w:pPr>
      <w:r>
        <w:rPr>
          <w:b/>
          <w:sz w:val="28"/>
          <w:szCs w:val="28"/>
        </w:rPr>
        <w:t>6-2</w:t>
      </w:r>
      <w:r w:rsidR="00871F4A">
        <w:rPr>
          <w:b/>
          <w:sz w:val="28"/>
          <w:szCs w:val="28"/>
        </w:rPr>
        <w:t xml:space="preserve"> ALF-1 – Jaworzyna Krynica</w:t>
      </w:r>
    </w:p>
    <w:p w:rsidR="00432BEC" w:rsidRDefault="00432BEC" w:rsidP="00432BEC">
      <w:pPr>
        <w:pStyle w:val="Akapitzlist"/>
        <w:ind w:left="777" w:firstLine="0"/>
        <w:rPr>
          <w:b/>
          <w:sz w:val="28"/>
          <w:szCs w:val="28"/>
        </w:rPr>
      </w:pPr>
      <w:r>
        <w:rPr>
          <w:b/>
          <w:sz w:val="28"/>
          <w:szCs w:val="28"/>
        </w:rPr>
        <w:t>1-3</w:t>
      </w:r>
      <w:r w:rsidR="00871F4A">
        <w:rPr>
          <w:b/>
          <w:sz w:val="28"/>
          <w:szCs w:val="28"/>
        </w:rPr>
        <w:t xml:space="preserve"> BTB Bochnia – ALF-2</w:t>
      </w:r>
    </w:p>
    <w:p w:rsidR="00432BEC" w:rsidRDefault="00432BEC" w:rsidP="00432BEC">
      <w:pPr>
        <w:pStyle w:val="Akapitzlist"/>
        <w:ind w:left="777" w:firstLine="0"/>
        <w:rPr>
          <w:b/>
          <w:sz w:val="28"/>
          <w:szCs w:val="28"/>
        </w:rPr>
      </w:pPr>
      <w:r>
        <w:rPr>
          <w:b/>
          <w:sz w:val="28"/>
          <w:szCs w:val="28"/>
        </w:rPr>
        <w:t>5-4</w:t>
      </w:r>
      <w:r w:rsidR="00871F4A">
        <w:rPr>
          <w:b/>
          <w:sz w:val="28"/>
          <w:szCs w:val="28"/>
        </w:rPr>
        <w:t xml:space="preserve"> ALF-3 – Sokół Gorlice II</w:t>
      </w:r>
    </w:p>
    <w:p w:rsidR="00432BEC" w:rsidRDefault="00432BEC" w:rsidP="00432BEC">
      <w:pPr>
        <w:pStyle w:val="Akapitzlist"/>
        <w:ind w:left="777" w:firstLine="0"/>
        <w:rPr>
          <w:b/>
          <w:sz w:val="28"/>
          <w:szCs w:val="28"/>
        </w:rPr>
      </w:pPr>
      <w:r>
        <w:rPr>
          <w:b/>
          <w:sz w:val="28"/>
          <w:szCs w:val="28"/>
        </w:rPr>
        <w:t>6-3</w:t>
      </w:r>
      <w:r w:rsidR="00D46EF0">
        <w:rPr>
          <w:b/>
          <w:sz w:val="28"/>
          <w:szCs w:val="28"/>
        </w:rPr>
        <w:t xml:space="preserve"> ALF-1 -  ALF-2</w:t>
      </w:r>
    </w:p>
    <w:p w:rsidR="00432BEC" w:rsidRDefault="00432BEC" w:rsidP="00432BEC">
      <w:pPr>
        <w:pStyle w:val="Akapitzlist"/>
        <w:ind w:left="777" w:firstLine="0"/>
        <w:rPr>
          <w:b/>
          <w:sz w:val="28"/>
          <w:szCs w:val="28"/>
        </w:rPr>
      </w:pPr>
      <w:r>
        <w:rPr>
          <w:b/>
          <w:sz w:val="28"/>
          <w:szCs w:val="28"/>
        </w:rPr>
        <w:t>2-4</w:t>
      </w:r>
      <w:r w:rsidR="00D46EF0">
        <w:rPr>
          <w:b/>
          <w:sz w:val="28"/>
          <w:szCs w:val="28"/>
        </w:rPr>
        <w:t xml:space="preserve"> Jaworzyna Krynica – Sokół Gorlice II</w:t>
      </w:r>
    </w:p>
    <w:p w:rsidR="00432BEC" w:rsidRDefault="00432BEC" w:rsidP="00432BEC">
      <w:pPr>
        <w:pStyle w:val="Akapitzlist"/>
        <w:ind w:left="777" w:firstLine="0"/>
        <w:rPr>
          <w:b/>
          <w:sz w:val="28"/>
          <w:szCs w:val="28"/>
        </w:rPr>
      </w:pPr>
      <w:r>
        <w:rPr>
          <w:b/>
          <w:sz w:val="28"/>
          <w:szCs w:val="28"/>
        </w:rPr>
        <w:t>1-5</w:t>
      </w:r>
      <w:r w:rsidR="00D46EF0">
        <w:rPr>
          <w:b/>
          <w:sz w:val="28"/>
          <w:szCs w:val="28"/>
        </w:rPr>
        <w:t xml:space="preserve"> BTB Bochnia – ALF 3</w:t>
      </w:r>
    </w:p>
    <w:p w:rsidR="00B41268" w:rsidRDefault="00B41268" w:rsidP="00B41268">
      <w:pPr>
        <w:pStyle w:val="Akapitzlist"/>
        <w:ind w:left="777" w:firstLine="0"/>
        <w:rPr>
          <w:b/>
          <w:sz w:val="28"/>
          <w:szCs w:val="28"/>
        </w:rPr>
      </w:pPr>
    </w:p>
    <w:p w:rsidR="00293D18" w:rsidRDefault="00293D18" w:rsidP="00293D18">
      <w:pPr>
        <w:pStyle w:val="Akapitzlist"/>
        <w:ind w:left="777" w:firstLine="0"/>
        <w:rPr>
          <w:b/>
          <w:sz w:val="56"/>
          <w:szCs w:val="56"/>
        </w:rPr>
      </w:pPr>
    </w:p>
    <w:p w:rsidR="00293D18" w:rsidRDefault="00293D18" w:rsidP="00293D18">
      <w:pPr>
        <w:pStyle w:val="Akapitzlist"/>
        <w:ind w:left="777" w:firstLine="0"/>
        <w:rPr>
          <w:b/>
          <w:sz w:val="28"/>
          <w:szCs w:val="28"/>
        </w:rPr>
      </w:pPr>
    </w:p>
    <w:p w:rsidR="00293D18" w:rsidRDefault="00293D18" w:rsidP="00293D18">
      <w:pPr>
        <w:pStyle w:val="Akapitzlist"/>
        <w:ind w:left="777" w:firstLine="0"/>
        <w:rPr>
          <w:b/>
          <w:sz w:val="56"/>
          <w:szCs w:val="56"/>
        </w:rPr>
      </w:pPr>
    </w:p>
    <w:p w:rsidR="00293D18" w:rsidRPr="00293D18" w:rsidRDefault="00293D18" w:rsidP="00293D18">
      <w:pPr>
        <w:pStyle w:val="Akapitzlist"/>
        <w:ind w:left="777" w:firstLine="0"/>
        <w:rPr>
          <w:b/>
          <w:sz w:val="56"/>
          <w:szCs w:val="56"/>
        </w:rPr>
      </w:pPr>
    </w:p>
    <w:p w:rsidR="00293D18" w:rsidRDefault="00293D18" w:rsidP="00B83823">
      <w:pPr>
        <w:pStyle w:val="Akapitzlist"/>
        <w:ind w:left="777" w:firstLine="0"/>
        <w:rPr>
          <w:b/>
          <w:sz w:val="56"/>
          <w:szCs w:val="56"/>
        </w:rPr>
      </w:pPr>
    </w:p>
    <w:p w:rsidR="00B83823" w:rsidRDefault="00B83823" w:rsidP="00B83823">
      <w:pPr>
        <w:pStyle w:val="Akapitzlist"/>
        <w:ind w:left="777" w:firstLine="0"/>
        <w:rPr>
          <w:b/>
          <w:sz w:val="56"/>
          <w:szCs w:val="56"/>
        </w:rPr>
      </w:pPr>
    </w:p>
    <w:p w:rsidR="00B83823" w:rsidRDefault="00B83823" w:rsidP="00B83823">
      <w:pPr>
        <w:pStyle w:val="Akapitzlist"/>
        <w:ind w:left="777" w:firstLine="0"/>
        <w:rPr>
          <w:b/>
          <w:sz w:val="28"/>
          <w:szCs w:val="28"/>
        </w:rPr>
      </w:pPr>
    </w:p>
    <w:p w:rsidR="00B83823" w:rsidRDefault="00B83823" w:rsidP="00B83823">
      <w:pPr>
        <w:pStyle w:val="Akapitzlist"/>
        <w:ind w:left="777" w:firstLine="0"/>
        <w:rPr>
          <w:b/>
          <w:sz w:val="56"/>
          <w:szCs w:val="56"/>
        </w:rPr>
      </w:pPr>
    </w:p>
    <w:p w:rsidR="00B83823" w:rsidRPr="00B83823" w:rsidRDefault="00B83823" w:rsidP="00B83823">
      <w:pPr>
        <w:pStyle w:val="Akapitzlist"/>
        <w:ind w:left="777" w:firstLine="0"/>
        <w:rPr>
          <w:b/>
          <w:sz w:val="56"/>
          <w:szCs w:val="56"/>
        </w:rPr>
      </w:pPr>
    </w:p>
    <w:p w:rsidR="00B83823" w:rsidRDefault="00B83823" w:rsidP="00EA7B51">
      <w:pPr>
        <w:pStyle w:val="Akapitzlist"/>
        <w:ind w:left="777" w:firstLine="0"/>
        <w:rPr>
          <w:b/>
          <w:sz w:val="56"/>
          <w:szCs w:val="56"/>
        </w:rPr>
      </w:pPr>
    </w:p>
    <w:p w:rsidR="00B83823" w:rsidRPr="00B83823" w:rsidRDefault="00B83823" w:rsidP="00EA7B51">
      <w:pPr>
        <w:pStyle w:val="Akapitzlist"/>
        <w:ind w:left="777" w:firstLine="0"/>
        <w:rPr>
          <w:b/>
          <w:sz w:val="28"/>
          <w:szCs w:val="28"/>
        </w:rPr>
      </w:pPr>
    </w:p>
    <w:p w:rsidR="00574589" w:rsidRPr="00574589" w:rsidRDefault="00574589" w:rsidP="00EA7B51">
      <w:pPr>
        <w:pStyle w:val="Akapitzlist"/>
        <w:ind w:left="777" w:firstLine="0"/>
        <w:rPr>
          <w:b/>
          <w:sz w:val="56"/>
          <w:szCs w:val="56"/>
        </w:rPr>
      </w:pPr>
    </w:p>
    <w:p w:rsidR="00B41268" w:rsidRDefault="00B41268" w:rsidP="00EA7B51">
      <w:pPr>
        <w:pStyle w:val="Akapitzlist"/>
        <w:ind w:left="777" w:firstLine="0"/>
        <w:rPr>
          <w:b/>
          <w:sz w:val="28"/>
          <w:szCs w:val="28"/>
        </w:rPr>
      </w:pPr>
    </w:p>
    <w:p w:rsidR="00EA7B51" w:rsidRPr="00EA7B51" w:rsidRDefault="00EA7B51" w:rsidP="00EA7B51">
      <w:pPr>
        <w:rPr>
          <w:b/>
          <w:sz w:val="28"/>
          <w:szCs w:val="28"/>
        </w:rPr>
      </w:pPr>
    </w:p>
    <w:p w:rsidR="00C03E22" w:rsidRDefault="00C03E22"/>
    <w:sectPr w:rsidR="00C03E22" w:rsidSect="0062705D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2D6246"/>
    <w:multiLevelType w:val="hybridMultilevel"/>
    <w:tmpl w:val="4F68AC78"/>
    <w:lvl w:ilvl="0" w:tplc="1834FF42">
      <w:start w:val="1"/>
      <w:numFmt w:val="decimal"/>
      <w:lvlText w:val="%1."/>
      <w:lvlJc w:val="left"/>
      <w:pPr>
        <w:ind w:left="7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97" w:hanging="360"/>
      </w:pPr>
    </w:lvl>
    <w:lvl w:ilvl="2" w:tplc="0415001B" w:tentative="1">
      <w:start w:val="1"/>
      <w:numFmt w:val="lowerRoman"/>
      <w:lvlText w:val="%3."/>
      <w:lvlJc w:val="right"/>
      <w:pPr>
        <w:ind w:left="2217" w:hanging="180"/>
      </w:pPr>
    </w:lvl>
    <w:lvl w:ilvl="3" w:tplc="0415000F" w:tentative="1">
      <w:start w:val="1"/>
      <w:numFmt w:val="decimal"/>
      <w:lvlText w:val="%4."/>
      <w:lvlJc w:val="left"/>
      <w:pPr>
        <w:ind w:left="2937" w:hanging="360"/>
      </w:pPr>
    </w:lvl>
    <w:lvl w:ilvl="4" w:tplc="04150019" w:tentative="1">
      <w:start w:val="1"/>
      <w:numFmt w:val="lowerLetter"/>
      <w:lvlText w:val="%5."/>
      <w:lvlJc w:val="left"/>
      <w:pPr>
        <w:ind w:left="3657" w:hanging="360"/>
      </w:pPr>
    </w:lvl>
    <w:lvl w:ilvl="5" w:tplc="0415001B" w:tentative="1">
      <w:start w:val="1"/>
      <w:numFmt w:val="lowerRoman"/>
      <w:lvlText w:val="%6."/>
      <w:lvlJc w:val="right"/>
      <w:pPr>
        <w:ind w:left="4377" w:hanging="180"/>
      </w:pPr>
    </w:lvl>
    <w:lvl w:ilvl="6" w:tplc="0415000F" w:tentative="1">
      <w:start w:val="1"/>
      <w:numFmt w:val="decimal"/>
      <w:lvlText w:val="%7."/>
      <w:lvlJc w:val="left"/>
      <w:pPr>
        <w:ind w:left="5097" w:hanging="360"/>
      </w:pPr>
    </w:lvl>
    <w:lvl w:ilvl="7" w:tplc="04150019" w:tentative="1">
      <w:start w:val="1"/>
      <w:numFmt w:val="lowerLetter"/>
      <w:lvlText w:val="%8."/>
      <w:lvlJc w:val="left"/>
      <w:pPr>
        <w:ind w:left="5817" w:hanging="360"/>
      </w:pPr>
    </w:lvl>
    <w:lvl w:ilvl="8" w:tplc="0415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">
    <w:nsid w:val="5AC15F91"/>
    <w:multiLevelType w:val="hybridMultilevel"/>
    <w:tmpl w:val="50509E44"/>
    <w:lvl w:ilvl="0" w:tplc="0E86719E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37" w:hanging="360"/>
      </w:pPr>
    </w:lvl>
    <w:lvl w:ilvl="2" w:tplc="0415001B" w:tentative="1">
      <w:start w:val="1"/>
      <w:numFmt w:val="lowerRoman"/>
      <w:lvlText w:val="%3."/>
      <w:lvlJc w:val="right"/>
      <w:pPr>
        <w:ind w:left="1857" w:hanging="180"/>
      </w:pPr>
    </w:lvl>
    <w:lvl w:ilvl="3" w:tplc="0415000F" w:tentative="1">
      <w:start w:val="1"/>
      <w:numFmt w:val="decimal"/>
      <w:lvlText w:val="%4."/>
      <w:lvlJc w:val="left"/>
      <w:pPr>
        <w:ind w:left="2577" w:hanging="360"/>
      </w:pPr>
    </w:lvl>
    <w:lvl w:ilvl="4" w:tplc="04150019" w:tentative="1">
      <w:start w:val="1"/>
      <w:numFmt w:val="lowerLetter"/>
      <w:lvlText w:val="%5."/>
      <w:lvlJc w:val="left"/>
      <w:pPr>
        <w:ind w:left="3297" w:hanging="360"/>
      </w:pPr>
    </w:lvl>
    <w:lvl w:ilvl="5" w:tplc="0415001B" w:tentative="1">
      <w:start w:val="1"/>
      <w:numFmt w:val="lowerRoman"/>
      <w:lvlText w:val="%6."/>
      <w:lvlJc w:val="right"/>
      <w:pPr>
        <w:ind w:left="4017" w:hanging="180"/>
      </w:pPr>
    </w:lvl>
    <w:lvl w:ilvl="6" w:tplc="0415000F" w:tentative="1">
      <w:start w:val="1"/>
      <w:numFmt w:val="decimal"/>
      <w:lvlText w:val="%7."/>
      <w:lvlJc w:val="left"/>
      <w:pPr>
        <w:ind w:left="4737" w:hanging="360"/>
      </w:pPr>
    </w:lvl>
    <w:lvl w:ilvl="7" w:tplc="04150019" w:tentative="1">
      <w:start w:val="1"/>
      <w:numFmt w:val="lowerLetter"/>
      <w:lvlText w:val="%8."/>
      <w:lvlJc w:val="left"/>
      <w:pPr>
        <w:ind w:left="5457" w:hanging="360"/>
      </w:pPr>
    </w:lvl>
    <w:lvl w:ilvl="8" w:tplc="0415001B" w:tentative="1">
      <w:start w:val="1"/>
      <w:numFmt w:val="lowerRoman"/>
      <w:lvlText w:val="%9."/>
      <w:lvlJc w:val="right"/>
      <w:pPr>
        <w:ind w:left="617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62705D"/>
    <w:rsid w:val="000F508C"/>
    <w:rsid w:val="001F0397"/>
    <w:rsid w:val="002536EC"/>
    <w:rsid w:val="00293D18"/>
    <w:rsid w:val="002B4F3F"/>
    <w:rsid w:val="00424992"/>
    <w:rsid w:val="00432BEC"/>
    <w:rsid w:val="00492610"/>
    <w:rsid w:val="004A3ABE"/>
    <w:rsid w:val="004B0BC8"/>
    <w:rsid w:val="004B5681"/>
    <w:rsid w:val="004C4C03"/>
    <w:rsid w:val="004D22BB"/>
    <w:rsid w:val="00574589"/>
    <w:rsid w:val="0062705D"/>
    <w:rsid w:val="00871F4A"/>
    <w:rsid w:val="0091131A"/>
    <w:rsid w:val="00923468"/>
    <w:rsid w:val="009B7E21"/>
    <w:rsid w:val="00A40F9E"/>
    <w:rsid w:val="00B41268"/>
    <w:rsid w:val="00B80FCC"/>
    <w:rsid w:val="00B83823"/>
    <w:rsid w:val="00C03E22"/>
    <w:rsid w:val="00D46EF0"/>
    <w:rsid w:val="00DC7095"/>
    <w:rsid w:val="00E30063"/>
    <w:rsid w:val="00EA63B2"/>
    <w:rsid w:val="00EA7B51"/>
    <w:rsid w:val="00F43CB7"/>
    <w:rsid w:val="00F57276"/>
    <w:rsid w:val="00F828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ind w:firstLine="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2705D"/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2705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62705D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Tabela-Siatka">
    <w:name w:val="Table Grid"/>
    <w:basedOn w:val="Standardowy"/>
    <w:uiPriority w:val="59"/>
    <w:rsid w:val="0062705D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62705D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62705D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62705D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62705D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2705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2705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0C4F78-44DC-4428-AF56-FC3F9DA993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392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</cp:revision>
  <dcterms:created xsi:type="dcterms:W3CDTF">2026-08-31T16:20:00Z</dcterms:created>
  <dcterms:modified xsi:type="dcterms:W3CDTF">2026-09-23T06:21:00Z</dcterms:modified>
</cp:coreProperties>
</file>